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Procedury bezpieczeństwa na lekcjach wychowania fizycznego oraz innych zajęciach sportowych organizowanych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 Zespole Szkół Katolickich im. Jana Pawła II w Łodzi obowiązujące w czasie trwania pandemii koronawirusa.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1.Uczniowie SP przechodzą na wf pod opieką nauczyciela, na którego czekają przy wejściu do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2.Młodzież korzysta z szatni przy hali sportowej w sposób rotacyjny. Połowa grupy przebiera się w szatni zachowując bezpieczne odstępy (skracając czas przebierania się i przebywania w szatni do minimum), natomiast druga część grupy oczekuje w bezpiecznych odstępach we wskazanym miejscu.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3.Uniemożliwione zostaje przechodzenie i przebywanie osób postronnych w okolicach szatni oraz miejsc wyznaczonych do ćwiczeń.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4.Przy wejściu na halę obowiązuje zasada dystansu społecznego oraz obowiązkowe odkażanie rąk płynem do dezynfekcji.</w:t>
        <w:br w:type="textWrapping"/>
        <w:t xml:space="preserve">5. Lekcje  w ramach możliwości, zostają zgrupowane po dwie godziny, aby zapobiec częstej wymianie ćwiczących w przebieralniach oraz w celu sprawniejszej dezynfekcji i wietrzenia szatni. </w:t>
        <w:br w:type="textWrapping"/>
        <w:t xml:space="preserve">6. Obowiązkowo przed i po każdej lekcji uczeń myje ręce wodą z mydłem.</w:t>
        <w:br w:type="textWrapping"/>
        <w:t xml:space="preserve">7. Każdy uczeń powinien posiadać podpisaną butelkę z wodą, butelek bez podpisu nie można używać.</w:t>
        <w:br w:type="textWrapping"/>
        <w:t xml:space="preserve">8.Podczas zajęć wychowania fizycznego i sportowych ograniczone zostają ćwiczenia i gry kontaktowe (np. sztuki walki, gimnastyka, koszykówka, piłka ręczna)</w:t>
        <w:br w:type="textWrapping"/>
        <w:t xml:space="preserve">9.Gry i ćwiczenia kontaktowe zostaną zastąpione innymi (np. siatkówka, lekkoatletyka, trening przekrojowy, tenis stołowy i ziemny, badminton, fitness, biegi przełajowe).</w:t>
        <w:br w:type="textWrapping"/>
        <w:t xml:space="preserve">10. W miarę możliwości zajęcia wychowania fizycznego zostaną prowadzone na otwartej przestrzeni ( poza podstawowym strojem sportowym uczeń powinien posiadać dres do ćwiczeń) .</w:t>
        <w:br w:type="textWrapping"/>
        <w:t xml:space="preserve">11. Przedmioty i sprzęty znajdujące się w sali, których nie można skutecznie umyć, uprać lub dezynfekować, będzie usunięty lub uniemożliwiony do niego dostęp.</w:t>
        <w:br w:type="textWrapping"/>
        <w:t xml:space="preserve">12.Przybory do ćwiczeń (piłki, skakanki, obręcze itp.) wykorzystywane podczas zajęć będą czyszczone lub dezynfekowane.</w:t>
        <w:br w:type="textWrapping"/>
        <w:t xml:space="preserve">13. W sali gimnastycznej sprzęt sportowy oraz podłoga będą umyte detergentem lub zdezynfekowane po każdym dniu zajęć, a w miarę możliwości po każdych zajęciach.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Zasady oceniania ucznia z wychowania fizycznego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Katolickiej Szkoły Podstawowej im. Jana Pawła II w Łodzi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oceniania skorelowane są z: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Rozporządzeniem Ministra Edukacji Narodowej z dnia 3 sierpnia 2017 r. w sprawie oceniania,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klasyfikowania i promowania uczniów i słuchaczy w szkołach publicznych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Statutem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Wewnątrzszkolnym Systemem  Oceniania WSO.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Przy ustalaniu oceny z wychowania fizycznego bierzemy pod uwagę: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AKTYWNOŚĆ, POSTAWĘ I ZAANGAŻOWANIE ORAZ SYSTEMATYCZNOŚĆ – FREKWENCJĘ /UCZESTNICTWO W ZAJĘCIACH – WAGA 2 – ocena przyznawana 1 raz w półroczu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UMIEJĘTNOŚCI I SPRAWNOŚCI FIZYCZNEJ W POSZCZEGÓLNYCH OBSZARACH – WAGA 1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EDUKACJĘ ZDROWOTNĄ – WAGA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Oceny niedostateczne uczeń lub uczennica mogą otrzymać w następujących przypadkach: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Brak stroju powyżej 3 nieprzygotowań w półroczu.</w:t>
      </w:r>
    </w:p>
    <w:p w:rsidR="00000000" w:rsidDel="00000000" w:rsidP="00000000" w:rsidRDefault="00000000" w:rsidRPr="00000000" w14:paraId="0000002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Nieprzestrzeganie zasad BHP na lekcji wychowania fizycznego.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Używanie słów wulgarnych.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Stosowanie przemocy fizycznej lub psychicznej wobec kolegów/koleżanek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Lekceważenie poleceń nauczyciela.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Celowe opuszczanie lekcji wychowania fizycznego</w:t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Nie przestrzeganie regulaminu sali sportowej.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Nie przyjście na zawody sportowe (bez powiadomienia nauczyciela dzień wcześniej i bez zwolnienia lekarskiego)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WAŻNE: z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wolnienia z wychowania fizycznego przyjmowane są przed zajęciami danego dnia. Uczeń nie posiadający zwolnienia otrzyma „nieprzygotowanie”.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Noto Sans Symbols" w:cs="Noto Sans Symbols" w:eastAsia="Noto Sans Symbols" w:hAnsi="Noto Sans Symbol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Poszczególne wymagania w wychowaniu fizycznym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Katolickiej Szkoły Podstawowej im. Jana Pawła II w Łodzi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POZIOM UMIEJĘTNOŚCI I SPRAWNOŚCI FIZYCZNEJ</w:t>
      </w:r>
    </w:p>
    <w:p w:rsidR="00000000" w:rsidDel="00000000" w:rsidP="00000000" w:rsidRDefault="00000000" w:rsidRPr="00000000" w14:paraId="0000003D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dotyczyć będą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Umiejętności z poszczególnych dyscyplin sportowych w określonych obszarach: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-lekkoatletyki i atletyki terenowej,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-gimnastyki podstawowej,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-gier zespołowych - siatkówka, koszykówka, piłka ręczna, piłka nożna,</w:t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-ćwiczeń przy muzyce,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-rekreacji ruchowej.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POZIOM SPRAWNOŚCI KONDYCYJNO-KOORDYNACYJNEJ</w:t>
      </w:r>
    </w:p>
    <w:p w:rsidR="00000000" w:rsidDel="00000000" w:rsidP="00000000" w:rsidRDefault="00000000" w:rsidRPr="00000000" w14:paraId="00000047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dotyczyć będą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Sprawności kondycyjnej- siła, szybkość, wytrzymałość.</w:t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Sprawności koordynacyjnej- szybkość reakcji, zwinność, równowaga.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AKTYWNOŚĆ, POSTAWA I ZAANGAŻOWANIE ORAZ SYSTEMATYCZNOŚĆ – FREKWENCJA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 systematyczność - frekwencję uczeń otrzymuje ocenę w każdym semestrze edukacji</w:t>
      </w:r>
    </w:p>
    <w:p w:rsidR="00000000" w:rsidDel="00000000" w:rsidP="00000000" w:rsidRDefault="00000000" w:rsidRPr="00000000" w14:paraId="0000004F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Przez uczestnictwo w zajęciach rozumiemy aktywny udział w lekcji, w stroju sportowym,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Jednostkowe zwolnienia lekarskie nie mają wpływu na ocenę,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Zwolnienie lekarskie nie zwalnia ucznia z całkowitego uczestniczenia w lekcjach   wychowania fizycznego.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Oprócz uczestnictwa w aktywności fizycznej, uczeń powinien w czasie zajęć również pełnić rolę inicjatora i organizatora ćwiczeń, zabaw i gier.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Uczeń oceniany jest za:</w:t>
      </w:r>
    </w:p>
    <w:p w:rsidR="00000000" w:rsidDel="00000000" w:rsidP="00000000" w:rsidRDefault="00000000" w:rsidRPr="00000000" w14:paraId="00000055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wykonywanie ćwiczeń z maksymalnym zaangażowaniem,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aktywne uczestnictwo w zajęciach wychowania fizycznego prowadzonych w różnych warunkach,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inwencję twórczą,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posiadaną wiedzę i umiejętność wykorzystania jej w praktyce,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pomoc w organizacji i czynnościach porządkowych lekcji,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zwycięstwo w rozgrywkach wewnątrzklasowych,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pozytywny stosunek do przedmiotu i postawę wobec ćwiczeń ruchowych,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życzliwość w stosunku do innych a swoją postawą zachęca innych do ćwiczeń ruchowych,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zdyscyplinowanie,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podporządkowanie się ustalonym zasadom i regułom,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przestrzeganie zasad bezpieczeństwa, regulaminów i obowiązków uczniowskich,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niespóźnianie się na zajęcia,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samodzielne doskonalenie swojej sprawności,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prowadzenie ćwiczeń kształtujących – rozgrzewki,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pomoc współćwiczącym,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postawę „fair play”,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odpowiedni strój na lekcji wychowania fizycznego, który jest określany według przyjętych wcześniej zasad: biała koszulka, ciemne spodenki lub spodnie dresowe, białe skarpetki i koniecznie obuwie zmienne.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uczeń nie ma stroju w dniu, w którym są dwie lekcje dostaje jedno „np”,</w:t>
      </w:r>
    </w:p>
    <w:p w:rsidR="00000000" w:rsidDel="00000000" w:rsidP="00000000" w:rsidRDefault="00000000" w:rsidRPr="00000000" w14:paraId="00000067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wykazywanie dużego wysiłku do podnoszenia sprawności, zdobywania umiejętności i wiadomości w sposób zbliżony do swoich maksymalnych możliwości fizycznych, kondycyjnych i koordynacyjnych,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reprezentowanie szkoły w zawodach sportowych,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aktywny i systematyczny udział w sportowych zajęciach pozalekcyjnych na terenie szkoły lub poza nią,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Dodatkowo podwyższoną ocenę można otrzymać za:</w:t>
      </w:r>
    </w:p>
    <w:p w:rsidR="00000000" w:rsidDel="00000000" w:rsidP="00000000" w:rsidRDefault="00000000" w:rsidRPr="00000000" w14:paraId="0000006C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pomoc w organizacji i sędziowaniu rozgrywek sportowych,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przygotowanie aktualności w gablotach,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wywiązywanie się z roli kibica.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EDUKACJA ZDROWOTNA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oceniany jest za:</w:t>
      </w:r>
    </w:p>
    <w:p w:rsidR="00000000" w:rsidDel="00000000" w:rsidP="00000000" w:rsidRDefault="00000000" w:rsidRPr="00000000" w14:paraId="0000007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obecność i aktywność uczniów na zajęciach; ich gotowość do podejmowania zadań indywidualnych lub zespołowych,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samoocenę uczniów dotyczącą rozwoju ich umiejętności osobistych i społecznych oraz zmian postaw i zachowań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 miarę możliwości z wykorzystaniem kwestionariuszy i arkuszy samooceny),</w:t>
      </w:r>
    </w:p>
    <w:p w:rsidR="00000000" w:rsidDel="00000000" w:rsidP="00000000" w:rsidRDefault="00000000" w:rsidRPr="00000000" w14:paraId="00000075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ocenę przez rówieśników, w przypadku wykonywania projektów i prac zespołowych,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ocenę pracy ucznia przez nauczyciela dotycząca specyficznych zadań, np. pracy domowej, projektów,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innych wytworów pracy ucznia,</w:t>
      </w:r>
    </w:p>
    <w:p w:rsidR="00000000" w:rsidDel="00000000" w:rsidP="00000000" w:rsidRDefault="00000000" w:rsidRPr="00000000" w14:paraId="00000078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 Udział w konkursie o tematyce sportowej i prozdrowotnej z poszczególnych obszarów.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na poszczególne oceny (semestralne/roczne)</w:t>
      </w:r>
    </w:p>
    <w:p w:rsidR="00000000" w:rsidDel="00000000" w:rsidP="00000000" w:rsidRDefault="00000000" w:rsidRPr="00000000" w14:paraId="0000007B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CELUJĄCY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wywiązuje się ze wszystkich zadań zawartych w czterech wymaganiach i osiąga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średnią 5,30 i powyżej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BARDZO DOBRY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uczeń całkowicie wywiązuje się ze wszystkich zadań zawartych w co najmniej trzech wymaganiach i osiągnął – 4,51 – 5,29 średniej ważonej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DOBRY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częściowo wywiązuje się ze wszystkich zadań zawartych w co najmniej trzech wymaganiach i osiągnął - 3,51 – 4,50 średniej ważonej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DOSTATECZNY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uczeń częściowo wywiązuje się ze wszystkich zadań zawartych w co najmniej w dwóch z wymagań i osiągnął – 2,51- 3,50 średniej ważonej.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DOPUSZCZAJĄCY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uczeń częściowo wywiązuje się z pojedynczych zadań zawartych w wymaganiach i osiągnął – 1,51-2,50 średniej ważonej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NIEDOSTATECZNY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 wywiązuje się z żadnych zadań zawartych w wymaganiach osiągnął –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średnią 0-1,50 lub poniżej.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Klasa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dwujęzyczna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ocenianie w klasie dwujęzycznej, zarówno dla ocen cząstkowych jak i końcowych odbywa się według dodatkowych zasad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określonych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 WSO Szkoły.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sprawdzianów pisemnych lub odpowiedzi ustnej 20% materiału i zaliczenia odbywać się będzie po angielsku. 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Aneks do PSO w czasie nauczania zdalnego: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Zdalne nauczenia prowadzone będzie za pomocą platformy CLASSROOM GOOGLE lub/i Librusa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z rodzicami odbywać się będzie za pomocą Librusa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Osiągnięcia edukacyjne ucznia mogą być sprawdzane za pomocą zadawanych prac, również poprzez czat lub komunikator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praca zdalna trwać będzie dłużej aniżeli 1 miesiąc, uczeń może dostać ocenę za aktywność (średnia ważona 2) za czas pracy zdalnej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za aktywność dotyczyć będzie aktywności ucznia, systematyki pracy, oddane sprawdziany i inne dotyczące zdalnego nauczania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Wszystkie prace, które nauczyciel zlecił uczniom jako obowiązkowe, podlegają ocenie.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Celujący. Uczeń: odpowiada na zadane przez nauczyciela pytania/pytanie na platformie Classroom (nauczyciel nie musi wysyłać zapytań w wiadomości, a wystarczy w „klasie’ na platformie CLASSROOM lub Librus , wykonuje zadanie związane z aktywnością fizyczną; przedstawi swoje pytanie, zadania dotyczące tematu zawartego w artykule, prezentacji czy też filmie; przesyła link o podobnej tematyce (artykuł, film, prezentacja); dokumentuje zdjęciami, filmem.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dobra. Uczeń: odpowiada na zadane przez nauczyciela pytania/pytanie, wykonuje zadanie związane z aktywnością fizyczną; przedstawi swoje pytanie dotyczące tematu zawartego w artykule, prezentacji czy też filmie.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Dobra. Uczeń: odpowiada na zadane przez nauczyciela pytania/pytanie.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Dostateczna. Uczeń: odpowiada na zadane przez nauczyciela pytania/pytanie z wyraźnymi brakami.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Dopuszczająca. Uczeń: potwierdzi e- mailem, że przeczytał artykuł lub obejrzał film.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Niedostateczna. Uczeń: nie podejmie się wykonania zadnia.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możliwość poprawienia ocen otrzymanych za zadania wykonywane</w:t>
        <w:br w:type="textWrapping"/>
        <w:t xml:space="preserve">w czasie zdalnego nauczania w sposób i w terminie ustalonym przez nauczyciela zgodnie z WSO.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6.9999999999999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1.%2.%3."/>
      <w:lvlJc w:val="right"/>
      <w:pPr>
        <w:ind w:left="2160" w:hanging="18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4">
      <w:start w:val="1"/>
      <w:numFmt w:val="lowerLetter"/>
      <w:lvlText w:val="%1.%2.%3.%4.%5."/>
      <w:lvlJc w:val="left"/>
      <w:pPr>
        <w:ind w:left="3600" w:hanging="360"/>
      </w:pPr>
      <w:rPr/>
    </w:lvl>
    <w:lvl w:ilvl="5">
      <w:start w:val="1"/>
      <w:numFmt w:val="lowerRoman"/>
      <w:lvlText w:val="%1.%2.%3.%4.%5.%6."/>
      <w:lvlJc w:val="right"/>
      <w:pPr>
        <w:ind w:left="4320" w:hanging="18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7">
      <w:start w:val="1"/>
      <w:numFmt w:val="lowerLetter"/>
      <w:lvlText w:val="%1.%2.%3.%4.%5.%6.%7.%8."/>
      <w:lvlJc w:val="left"/>
      <w:pPr>
        <w:ind w:left="5760" w:hanging="360"/>
      </w:pPr>
      <w:rPr/>
    </w:lvl>
    <w:lvl w:ilvl="8">
      <w:start w:val="1"/>
      <w:numFmt w:val="lowerRoman"/>
      <w:lvlText w:val="%1.%2.%3.%4.%5.%6.%7.%8.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